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2D" w:rsidRPr="00DA441F" w:rsidRDefault="0066002D" w:rsidP="00730719">
      <w:pPr>
        <w:jc w:val="center"/>
        <w:rPr>
          <w:b/>
          <w:sz w:val="28"/>
        </w:rPr>
      </w:pPr>
    </w:p>
    <w:p w:rsidR="00DB3FDB" w:rsidRDefault="00A544BE" w:rsidP="00730719">
      <w:pPr>
        <w:jc w:val="center"/>
        <w:rPr>
          <w:b/>
          <w:sz w:val="28"/>
        </w:rPr>
      </w:pPr>
      <w:r>
        <w:rPr>
          <w:b/>
          <w:sz w:val="28"/>
        </w:rPr>
        <w:t>Ръководство за работа с</w:t>
      </w:r>
      <w:r w:rsidR="00730719" w:rsidRPr="00F12ED2">
        <w:rPr>
          <w:b/>
          <w:sz w:val="28"/>
        </w:rPr>
        <w:t xml:space="preserve">  Единната входна точка за електронни плащания в дъ</w:t>
      </w:r>
      <w:r w:rsidR="00031F6C">
        <w:rPr>
          <w:b/>
          <w:sz w:val="28"/>
        </w:rPr>
        <w:t>ржавната и местна администрация</w:t>
      </w:r>
    </w:p>
    <w:p w:rsidR="00031F6C" w:rsidRDefault="00031F6C" w:rsidP="00730719">
      <w:pPr>
        <w:jc w:val="center"/>
        <w:rPr>
          <w:b/>
          <w:sz w:val="28"/>
        </w:rPr>
      </w:pPr>
    </w:p>
    <w:p w:rsidR="00031F6C" w:rsidRPr="00F12ED2" w:rsidRDefault="00031F6C" w:rsidP="00730719">
      <w:pPr>
        <w:jc w:val="center"/>
        <w:rPr>
          <w:b/>
          <w:sz w:val="28"/>
        </w:rPr>
      </w:pPr>
    </w:p>
    <w:p w:rsidR="00DB3FDB" w:rsidRDefault="00DB3FDB" w:rsidP="00730719">
      <w:pPr>
        <w:jc w:val="center"/>
        <w:rPr>
          <w:lang w:val="en-US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val="bg-BG"/>
        </w:rPr>
        <w:id w:val="-13548753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31F6C" w:rsidRPr="00031F6C" w:rsidRDefault="00031F6C" w:rsidP="00031F6C">
          <w:pPr>
            <w:pStyle w:val="TOCHeading"/>
            <w:spacing w:before="600" w:after="360"/>
            <w:jc w:val="center"/>
            <w:rPr>
              <w:rFonts w:ascii="Times New Roman" w:hAnsi="Times New Roman" w:cs="Times New Roman"/>
              <w:color w:val="auto"/>
              <w:sz w:val="28"/>
              <w:szCs w:val="28"/>
              <w:lang w:val="bg-BG"/>
            </w:rPr>
          </w:pPr>
          <w:r w:rsidRPr="00031F6C">
            <w:rPr>
              <w:rFonts w:ascii="Times New Roman" w:hAnsi="Times New Roman" w:cs="Times New Roman"/>
              <w:color w:val="auto"/>
              <w:sz w:val="28"/>
              <w:szCs w:val="28"/>
              <w:lang w:val="bg-BG"/>
            </w:rPr>
            <w:t>Съдържание</w:t>
          </w:r>
        </w:p>
        <w:p w:rsidR="00031F6C" w:rsidRDefault="00031F6C" w:rsidP="00031F6C">
          <w:pPr>
            <w:pStyle w:val="TOC1"/>
            <w:rPr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08010665" w:history="1">
            <w:r w:rsidRPr="000214C2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0214C2">
              <w:rPr>
                <w:rStyle w:val="Hyperlink"/>
                <w:noProof/>
              </w:rPr>
              <w:t>Получаване на съобщение за заявена услуга от физическо или юридическо лице в системата за сигурно електронно връчване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_Toc108010665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66" w:history="1">
            <w:r w:rsidR="00031F6C" w:rsidRPr="000214C2">
              <w:rPr>
                <w:rStyle w:val="Hyperlink"/>
                <w:noProof/>
              </w:rPr>
              <w:t>2.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Вход в системата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_Toc108010666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2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67" w:history="1">
            <w:r w:rsidR="00031F6C" w:rsidRPr="000214C2">
              <w:rPr>
                <w:rStyle w:val="Hyperlink"/>
                <w:noProof/>
              </w:rPr>
              <w:t>3.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Създаване на заявка за плащане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_Toc108010667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3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68" w:history="1">
            <w:r w:rsidR="00031F6C" w:rsidRPr="000214C2">
              <w:rPr>
                <w:rStyle w:val="Hyperlink"/>
                <w:noProof/>
              </w:rPr>
              <w:t>4.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Промяна на статуса на задължението от задълженото лице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_Toc108010668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7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69" w:history="1">
            <w:r w:rsidR="00031F6C" w:rsidRPr="000214C2">
              <w:rPr>
                <w:rStyle w:val="Hyperlink"/>
                <w:noProof/>
              </w:rPr>
              <w:t>5.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Плащане на задължението извън системата за еПлащане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_Toc108010669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8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70" w:history="1">
            <w:r w:rsidR="00031F6C" w:rsidRPr="000214C2">
              <w:rPr>
                <w:rStyle w:val="Hyperlink"/>
                <w:noProof/>
              </w:rPr>
              <w:t>6.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Прекратяване на заявката за плащане и процеса по предоставяне на услугата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_Toc108010670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9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B0499F" w:rsidP="00031F6C">
          <w:pPr>
            <w:pStyle w:val="TOC1"/>
            <w:rPr>
              <w:noProof/>
            </w:rPr>
          </w:pPr>
          <w:hyperlink w:anchor="_Toc108010671" w:history="1">
            <w:r w:rsidR="00031F6C" w:rsidRPr="000214C2">
              <w:rPr>
                <w:rStyle w:val="Hyperlink"/>
                <w:noProof/>
              </w:rPr>
              <w:t>7.</w:t>
            </w:r>
            <w:r w:rsidR="00031F6C">
              <w:rPr>
                <w:noProof/>
              </w:rPr>
              <w:tab/>
            </w:r>
            <w:r w:rsidR="00031F6C" w:rsidRPr="000214C2">
              <w:rPr>
                <w:rStyle w:val="Hyperlink"/>
                <w:noProof/>
              </w:rPr>
              <w:t>Преглед на получените суми от разпределение от МЕУ</w:t>
            </w:r>
            <w:r w:rsidR="00031F6C">
              <w:rPr>
                <w:noProof/>
                <w:webHidden/>
              </w:rPr>
              <w:tab/>
            </w:r>
            <w:r w:rsidR="00031F6C">
              <w:rPr>
                <w:noProof/>
                <w:webHidden/>
              </w:rPr>
              <w:fldChar w:fldCharType="begin"/>
            </w:r>
            <w:r w:rsidR="00031F6C">
              <w:rPr>
                <w:noProof/>
                <w:webHidden/>
              </w:rPr>
              <w:instrText xml:space="preserve"> PAGEREF _Toc108010671 \h </w:instrText>
            </w:r>
            <w:r w:rsidR="00031F6C">
              <w:rPr>
                <w:noProof/>
                <w:webHidden/>
              </w:rPr>
            </w:r>
            <w:r w:rsidR="00031F6C">
              <w:rPr>
                <w:noProof/>
                <w:webHidden/>
              </w:rPr>
              <w:fldChar w:fldCharType="separate"/>
            </w:r>
            <w:r w:rsidR="00044BDA">
              <w:rPr>
                <w:noProof/>
                <w:webHidden/>
              </w:rPr>
              <w:t>10</w:t>
            </w:r>
            <w:r w:rsidR="00031F6C">
              <w:rPr>
                <w:noProof/>
                <w:webHidden/>
              </w:rPr>
              <w:fldChar w:fldCharType="end"/>
            </w:r>
          </w:hyperlink>
        </w:p>
        <w:p w:rsidR="00031F6C" w:rsidRDefault="00031F6C">
          <w:r>
            <w:rPr>
              <w:b/>
              <w:bCs/>
              <w:noProof/>
            </w:rPr>
            <w:fldChar w:fldCharType="end"/>
          </w:r>
        </w:p>
      </w:sdtContent>
    </w:sdt>
    <w:p w:rsidR="00031F6C" w:rsidRDefault="00031F6C" w:rsidP="00B47E7B">
      <w:pPr>
        <w:rPr>
          <w:lang w:val="en-US"/>
        </w:rPr>
      </w:pPr>
    </w:p>
    <w:p w:rsidR="00B47E7B" w:rsidRPr="00B47E7B" w:rsidRDefault="00B47E7B" w:rsidP="00B47E7B">
      <w:pPr>
        <w:pStyle w:val="ListParagraph"/>
      </w:pPr>
    </w:p>
    <w:p w:rsidR="00DB3FDB" w:rsidRDefault="00DB3FDB">
      <w:pPr>
        <w:rPr>
          <w:lang w:val="en-US"/>
        </w:rPr>
      </w:pPr>
    </w:p>
    <w:p w:rsidR="00DB3FDB" w:rsidRDefault="00DB3FDB">
      <w:pPr>
        <w:rPr>
          <w:lang w:val="en-US"/>
        </w:rPr>
      </w:pPr>
    </w:p>
    <w:p w:rsidR="00DB3FDB" w:rsidRDefault="00DB3FDB">
      <w:pPr>
        <w:rPr>
          <w:lang w:val="en-US"/>
        </w:rPr>
      </w:pPr>
    </w:p>
    <w:p w:rsidR="00DB3FDB" w:rsidRDefault="00DB3FDB">
      <w:pPr>
        <w:rPr>
          <w:lang w:val="en-US"/>
        </w:rPr>
      </w:pPr>
    </w:p>
    <w:p w:rsidR="00DB3FDB" w:rsidRDefault="00DB3FDB">
      <w:pPr>
        <w:rPr>
          <w:lang w:val="en-US"/>
        </w:rPr>
      </w:pPr>
    </w:p>
    <w:p w:rsidR="00DB3FDB" w:rsidRDefault="00DB3FDB">
      <w:pPr>
        <w:rPr>
          <w:lang w:val="en-US"/>
        </w:rPr>
      </w:pPr>
    </w:p>
    <w:p w:rsidR="00730719" w:rsidRPr="00730719" w:rsidRDefault="00730719" w:rsidP="00031F6C">
      <w:pPr>
        <w:pStyle w:val="Heading1"/>
      </w:pPr>
      <w:bookmarkStart w:id="0" w:name="_Toc108010665"/>
      <w:r w:rsidRPr="00730719">
        <w:t>Получаване на съобщение за заявена услуга от физическо или юридическо лице</w:t>
      </w:r>
      <w:r w:rsidR="00B47E7B">
        <w:t xml:space="preserve"> в системата за сигурно електронно връчване</w:t>
      </w:r>
      <w:bookmarkEnd w:id="0"/>
    </w:p>
    <w:p w:rsidR="00DB3FDB" w:rsidRDefault="00DB3FDB" w:rsidP="00044BDA">
      <w:pPr>
        <w:jc w:val="both"/>
      </w:pPr>
      <w:r>
        <w:t>Когато бъде заявена услуга</w:t>
      </w:r>
      <w:r w:rsidR="009B4DED">
        <w:rPr>
          <w:lang w:val="en-US"/>
        </w:rPr>
        <w:t xml:space="preserve"> </w:t>
      </w:r>
      <w:r w:rsidR="009B4DED">
        <w:t>в портала за електронни административни услуги</w:t>
      </w:r>
      <w:r>
        <w:t xml:space="preserve"> от физическо или юридическо лице, в системата за Сигурно електронно връчване (ССЕВ) се получава съобщение, в профила на съот</w:t>
      </w:r>
      <w:r w:rsidR="00AB107F">
        <w:t xml:space="preserve">ветната администрация (Община), че има заявена услуга от лицето Х със следните данни: приложено заявление на услугата, три имена на лицето, </w:t>
      </w:r>
      <w:r w:rsidR="00044BDA">
        <w:t>ЕГН</w:t>
      </w:r>
      <w:r w:rsidR="00AB107F">
        <w:t>/ЕИК и референтен номер на услугата.</w:t>
      </w:r>
    </w:p>
    <w:p w:rsidR="00FC086D" w:rsidRDefault="00FC086D"/>
    <w:p w:rsidR="00AB107F" w:rsidRDefault="00C77B78">
      <w:pPr>
        <w:rPr>
          <w:color w:val="FF0000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4pt">
            <v:imagedata r:id="rId8" o:title="съобщение връчване"/>
          </v:shape>
        </w:pict>
      </w:r>
    </w:p>
    <w:p w:rsidR="00FC086D" w:rsidRDefault="00FC086D">
      <w:pPr>
        <w:rPr>
          <w:color w:val="FF0000"/>
        </w:rPr>
      </w:pPr>
    </w:p>
    <w:p w:rsidR="00730719" w:rsidRPr="00730719" w:rsidRDefault="00730719" w:rsidP="00031F6C">
      <w:pPr>
        <w:pStyle w:val="Heading1"/>
      </w:pPr>
      <w:bookmarkStart w:id="1" w:name="_Toc108010666"/>
      <w:r w:rsidRPr="00730719">
        <w:t>Вход в системата</w:t>
      </w:r>
      <w:bookmarkEnd w:id="1"/>
    </w:p>
    <w:p w:rsidR="00AB107F" w:rsidRPr="00AB107F" w:rsidRDefault="00AB107F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AB107F">
        <w:rPr>
          <w:color w:val="000000" w:themeColor="text1"/>
        </w:rPr>
        <w:t xml:space="preserve">С получените от </w:t>
      </w:r>
      <w:r w:rsidR="00993FF7">
        <w:rPr>
          <w:color w:val="000000" w:themeColor="text1"/>
        </w:rPr>
        <w:t>МЕУ</w:t>
      </w:r>
      <w:r w:rsidRPr="00AB107F">
        <w:rPr>
          <w:color w:val="000000" w:themeColor="text1"/>
        </w:rPr>
        <w:t xml:space="preserve"> потребителско име и парола за достъп до системата за електронни плащания се влиза на адрес</w:t>
      </w:r>
      <w:r>
        <w:rPr>
          <w:color w:val="000000" w:themeColor="text1"/>
        </w:rPr>
        <w:t>:</w:t>
      </w:r>
      <w:r>
        <w:rPr>
          <w:color w:val="000000" w:themeColor="text1"/>
          <w:lang w:val="en-US"/>
        </w:rPr>
        <w:t xml:space="preserve"> </w:t>
      </w:r>
      <w:hyperlink r:id="rId9" w:history="1">
        <w:r w:rsidRPr="00FF35E1">
          <w:rPr>
            <w:rStyle w:val="Hyperlink"/>
            <w:lang w:val="en-US"/>
          </w:rPr>
          <w:t>https://pay.egov.bg/eforms</w:t>
        </w:r>
      </w:hyperlink>
    </w:p>
    <w:p w:rsidR="00AB107F" w:rsidRDefault="00C77B78" w:rsidP="00AB107F">
      <w:pPr>
        <w:pStyle w:val="ListParagraph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pict>
          <v:shape id="_x0000_i1026" type="#_x0000_t75" style="width:419.4pt;height:189pt">
            <v:imagedata r:id="rId10" o:title="vhod"/>
          </v:shape>
        </w:pict>
      </w:r>
    </w:p>
    <w:p w:rsidR="00AB107F" w:rsidRDefault="00AB107F" w:rsidP="00AB107F">
      <w:pPr>
        <w:pStyle w:val="ListParagraph"/>
        <w:rPr>
          <w:color w:val="000000" w:themeColor="text1"/>
        </w:rPr>
      </w:pPr>
      <w:r>
        <w:rPr>
          <w:color w:val="000000" w:themeColor="text1"/>
          <w:lang w:val="en-US"/>
        </w:rPr>
        <w:t xml:space="preserve">Като </w:t>
      </w:r>
      <w:r>
        <w:rPr>
          <w:color w:val="000000" w:themeColor="text1"/>
        </w:rPr>
        <w:t>се въвежда потребителското име, паролата и кода от снимката.</w:t>
      </w:r>
    </w:p>
    <w:p w:rsidR="009B4DED" w:rsidRDefault="009B4DED" w:rsidP="00AB107F">
      <w:pPr>
        <w:pStyle w:val="ListParagraph"/>
        <w:rPr>
          <w:color w:val="000000" w:themeColor="text1"/>
        </w:rPr>
      </w:pPr>
    </w:p>
    <w:p w:rsidR="00730719" w:rsidRDefault="00E91A8C" w:rsidP="00AB107F">
      <w:pPr>
        <w:pStyle w:val="ListParagraph"/>
        <w:rPr>
          <w:b/>
          <w:color w:val="000000" w:themeColor="text1"/>
        </w:rPr>
      </w:pPr>
      <w:r>
        <w:rPr>
          <w:b/>
          <w:color w:val="000000" w:themeColor="text1"/>
        </w:rPr>
        <w:t>Важно!!!</w:t>
      </w:r>
    </w:p>
    <w:p w:rsidR="00E91A8C" w:rsidRDefault="00E91A8C" w:rsidP="00AB107F">
      <w:pPr>
        <w:pStyle w:val="ListParagraph"/>
        <w:rPr>
          <w:b/>
          <w:color w:val="000000" w:themeColor="text1"/>
        </w:rPr>
      </w:pPr>
      <w:r>
        <w:rPr>
          <w:b/>
          <w:color w:val="000000" w:themeColor="text1"/>
        </w:rPr>
        <w:t>Да се създават заявки за плащане на лицата, от които администрацията е получила заявлението от профила им в системата за сигурно електронно връчване, за да може да се получи уведомление за налична заявка за плащане в ССЕВ на заявилото услугата лице.</w:t>
      </w:r>
    </w:p>
    <w:p w:rsidR="00E91A8C" w:rsidRDefault="00E91A8C" w:rsidP="00AB107F">
      <w:pPr>
        <w:pStyle w:val="ListParagraph"/>
        <w:rPr>
          <w:b/>
          <w:color w:val="000000" w:themeColor="text1"/>
        </w:rPr>
      </w:pPr>
      <w:r>
        <w:rPr>
          <w:b/>
          <w:color w:val="000000" w:themeColor="text1"/>
        </w:rPr>
        <w:t>Пояснение:</w:t>
      </w:r>
    </w:p>
    <w:p w:rsidR="00E91A8C" w:rsidRDefault="00E91A8C" w:rsidP="00887348">
      <w:pPr>
        <w:pStyle w:val="ListParagraph"/>
        <w:numPr>
          <w:ilvl w:val="0"/>
          <w:numId w:val="1"/>
        </w:numPr>
        <w:rPr>
          <w:b/>
          <w:color w:val="000000" w:themeColor="text1"/>
        </w:rPr>
      </w:pPr>
      <w:r w:rsidRPr="00571607">
        <w:rPr>
          <w:b/>
          <w:color w:val="000000" w:themeColor="text1"/>
        </w:rPr>
        <w:t xml:space="preserve">Когато се </w:t>
      </w:r>
      <w:r w:rsidR="00571607" w:rsidRPr="00571607">
        <w:rPr>
          <w:b/>
          <w:color w:val="000000" w:themeColor="text1"/>
        </w:rPr>
        <w:t xml:space="preserve">заявява услуга, заявителят задължително трябва да има наличен профил в ССЕВ, защото там се получава </w:t>
      </w:r>
      <w:r w:rsidR="00993FF7">
        <w:rPr>
          <w:b/>
          <w:color w:val="000000" w:themeColor="text1"/>
        </w:rPr>
        <w:t xml:space="preserve">съобщението за </w:t>
      </w:r>
      <w:r w:rsidR="00571607" w:rsidRPr="00571607">
        <w:rPr>
          <w:b/>
          <w:color w:val="000000" w:themeColor="text1"/>
        </w:rPr>
        <w:t>заявката за задължение</w:t>
      </w:r>
      <w:r w:rsidR="00993FF7">
        <w:rPr>
          <w:b/>
          <w:color w:val="000000" w:themeColor="text1"/>
        </w:rPr>
        <w:t xml:space="preserve"> (плащане)</w:t>
      </w:r>
      <w:r w:rsidR="00571607" w:rsidRPr="00571607">
        <w:rPr>
          <w:b/>
          <w:color w:val="000000" w:themeColor="text1"/>
        </w:rPr>
        <w:t xml:space="preserve">. </w:t>
      </w:r>
    </w:p>
    <w:p w:rsidR="00982BBE" w:rsidRPr="00571607" w:rsidRDefault="00982BBE" w:rsidP="00982BBE">
      <w:pPr>
        <w:pStyle w:val="ListParagraph"/>
        <w:rPr>
          <w:b/>
          <w:color w:val="000000" w:themeColor="text1"/>
        </w:rPr>
      </w:pPr>
    </w:p>
    <w:p w:rsidR="00730719" w:rsidRPr="00730719" w:rsidRDefault="00730719" w:rsidP="00031F6C">
      <w:pPr>
        <w:pStyle w:val="Heading1"/>
      </w:pPr>
      <w:bookmarkStart w:id="2" w:name="_Toc108010667"/>
      <w:r w:rsidRPr="00730719">
        <w:t>Създаване на заявка за плащане</w:t>
      </w:r>
      <w:bookmarkEnd w:id="2"/>
    </w:p>
    <w:p w:rsidR="009B4DED" w:rsidRDefault="009B4DED" w:rsidP="00044BDA">
      <w:pPr>
        <w:pStyle w:val="ListParagraph"/>
        <w:jc w:val="both"/>
        <w:rPr>
          <w:color w:val="000000" w:themeColor="text1"/>
        </w:rPr>
      </w:pPr>
      <w:r>
        <w:rPr>
          <w:color w:val="000000" w:themeColor="text1"/>
        </w:rPr>
        <w:t>Визуализира се менюто на съответната администрация, в което може</w:t>
      </w:r>
      <w:r w:rsidR="0041699A">
        <w:rPr>
          <w:color w:val="000000" w:themeColor="text1"/>
        </w:rPr>
        <w:t xml:space="preserve"> да се създава заявка за задължение</w:t>
      </w:r>
      <w:r>
        <w:rPr>
          <w:color w:val="000000" w:themeColor="text1"/>
        </w:rPr>
        <w:t>, както и да се прави преглед на вече премина</w:t>
      </w:r>
      <w:r w:rsidR="0041699A">
        <w:rPr>
          <w:color w:val="000000" w:themeColor="text1"/>
        </w:rPr>
        <w:t>ли или заявени заявки за плащане</w:t>
      </w:r>
      <w:r>
        <w:rPr>
          <w:color w:val="000000" w:themeColor="text1"/>
        </w:rPr>
        <w:t>.</w:t>
      </w:r>
    </w:p>
    <w:p w:rsidR="009B4DED" w:rsidRDefault="009B4DED" w:rsidP="00044BDA">
      <w:pPr>
        <w:pStyle w:val="ListParagraph"/>
        <w:jc w:val="both"/>
        <w:rPr>
          <w:color w:val="000000" w:themeColor="text1"/>
        </w:rPr>
      </w:pPr>
      <w:r>
        <w:rPr>
          <w:color w:val="000000" w:themeColor="text1"/>
        </w:rPr>
        <w:t>За да с</w:t>
      </w:r>
      <w:r w:rsidR="0041699A">
        <w:rPr>
          <w:color w:val="000000" w:themeColor="text1"/>
        </w:rPr>
        <w:t>е създаде нова заявка за задължение</w:t>
      </w:r>
      <w:r>
        <w:rPr>
          <w:color w:val="000000" w:themeColor="text1"/>
        </w:rPr>
        <w:t xml:space="preserve"> се избира зеленият бутон „Създай нова заявка за плащане“. </w:t>
      </w:r>
    </w:p>
    <w:p w:rsidR="009B4DED" w:rsidRPr="009B4DED" w:rsidRDefault="00C77B78" w:rsidP="00AB107F">
      <w:pPr>
        <w:pStyle w:val="ListParagraph"/>
        <w:rPr>
          <w:color w:val="000000" w:themeColor="text1"/>
          <w:lang w:val="en-US"/>
        </w:rPr>
      </w:pPr>
      <w:r>
        <w:rPr>
          <w:color w:val="000000" w:themeColor="text1"/>
        </w:rPr>
        <w:pict>
          <v:shape id="_x0000_i1027" type="#_x0000_t75" style="width:433.2pt;height:213pt">
            <v:imagedata r:id="rId11" o:title="създаване на заявка"/>
          </v:shape>
        </w:pict>
      </w:r>
    </w:p>
    <w:p w:rsidR="00FC086D" w:rsidRDefault="00FC086D" w:rsidP="00AB107F">
      <w:pPr>
        <w:pStyle w:val="ListParagraph"/>
        <w:rPr>
          <w:color w:val="000000" w:themeColor="text1"/>
        </w:rPr>
      </w:pPr>
    </w:p>
    <w:p w:rsidR="00AB107F" w:rsidRDefault="0041699A" w:rsidP="00AB107F">
      <w:pPr>
        <w:pStyle w:val="ListParagraph"/>
        <w:rPr>
          <w:color w:val="000000" w:themeColor="text1"/>
        </w:rPr>
      </w:pPr>
      <w:r>
        <w:rPr>
          <w:color w:val="000000" w:themeColor="text1"/>
        </w:rPr>
        <w:t>Следва да се попълнят полетата формиращи заявката за задължение:</w:t>
      </w:r>
    </w:p>
    <w:p w:rsidR="00AB107F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Сума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Вид на задължението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Основание за плащане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Вид документ</w:t>
      </w:r>
    </w:p>
    <w:p w:rsidR="0041699A" w:rsidRP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Номер на документа (референтен номер </w:t>
      </w:r>
      <w:r>
        <w:rPr>
          <w:color w:val="000000" w:themeColor="text1"/>
          <w:lang w:val="en-US"/>
        </w:rPr>
        <w:t>ORN</w:t>
      </w:r>
      <w:r w:rsidR="00993FF7">
        <w:rPr>
          <w:color w:val="000000" w:themeColor="text1"/>
        </w:rPr>
        <w:t>/</w:t>
      </w:r>
      <w:r w:rsidR="00993FF7">
        <w:rPr>
          <w:color w:val="000000" w:themeColor="text1"/>
          <w:lang w:val="en-US"/>
        </w:rPr>
        <w:t>RNU</w:t>
      </w:r>
      <w:r>
        <w:rPr>
          <w:color w:val="000000" w:themeColor="text1"/>
          <w:lang w:val="en-US"/>
        </w:rPr>
        <w:t xml:space="preserve">) 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Вид на идентификация на задълженото лице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Данни за идентификация на задълженото лице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Задължено лице (име)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Дата на която изтича задължението</w:t>
      </w:r>
    </w:p>
    <w:p w:rsidR="0041699A" w:rsidRDefault="0041699A" w:rsidP="00AB107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Допълнителна информация</w:t>
      </w:r>
    </w:p>
    <w:p w:rsidR="00561BAF" w:rsidRPr="00561BAF" w:rsidRDefault="00561BAF" w:rsidP="00561BAF">
      <w:pPr>
        <w:rPr>
          <w:color w:val="000000" w:themeColor="text1"/>
        </w:rPr>
      </w:pPr>
    </w:p>
    <w:p w:rsidR="0041699A" w:rsidRPr="00561BAF" w:rsidRDefault="0041699A" w:rsidP="0041699A">
      <w:pPr>
        <w:rPr>
          <w:b/>
          <w:color w:val="000000" w:themeColor="text1"/>
          <w:u w:val="single"/>
        </w:rPr>
      </w:pPr>
      <w:r w:rsidRPr="00561BAF">
        <w:rPr>
          <w:b/>
          <w:color w:val="000000" w:themeColor="text1"/>
          <w:u w:val="single"/>
        </w:rPr>
        <w:t>Пояснения за попълване на самите полета:</w:t>
      </w:r>
    </w:p>
    <w:p w:rsidR="0041699A" w:rsidRDefault="0041699A" w:rsidP="0041699A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Сума</w:t>
      </w:r>
    </w:p>
    <w:p w:rsidR="0041699A" w:rsidRDefault="0041699A" w:rsidP="0041699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записва се стойността на сумата на заявената от лицето услуга</w:t>
      </w:r>
    </w:p>
    <w:p w:rsidR="00561BAF" w:rsidRDefault="00561BAF" w:rsidP="00561BAF">
      <w:pPr>
        <w:pStyle w:val="ListParagraph"/>
        <w:ind w:left="1080"/>
        <w:rPr>
          <w:color w:val="000000" w:themeColor="text1"/>
        </w:rPr>
      </w:pPr>
    </w:p>
    <w:p w:rsidR="0041699A" w:rsidRDefault="0041699A" w:rsidP="0041699A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Вид задължение </w:t>
      </w:r>
    </w:p>
    <w:p w:rsidR="0041699A" w:rsidRDefault="0041699A" w:rsidP="0041699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От падащ списък се избира вида задължение от номенклатура с прилежащите кодове за плащане</w:t>
      </w:r>
    </w:p>
    <w:p w:rsidR="007B4404" w:rsidRDefault="007B4404" w:rsidP="007B4404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Основание за плащане</w:t>
      </w:r>
    </w:p>
    <w:p w:rsidR="007B4404" w:rsidRDefault="007B4404" w:rsidP="007B4404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Записва се текст, </w:t>
      </w:r>
      <w:r w:rsidR="00D515CF">
        <w:rPr>
          <w:color w:val="000000" w:themeColor="text1"/>
        </w:rPr>
        <w:t xml:space="preserve">с който администрацията, </w:t>
      </w:r>
      <w:r>
        <w:rPr>
          <w:color w:val="000000" w:themeColor="text1"/>
        </w:rPr>
        <w:t>да разбира текущото задължение за какво се отнася – например име на заявената услуга.</w:t>
      </w:r>
    </w:p>
    <w:p w:rsidR="00561BAF" w:rsidRPr="00561BAF" w:rsidRDefault="00C77B78" w:rsidP="00FC086D">
      <w:pPr>
        <w:pStyle w:val="ListParagraph"/>
        <w:ind w:left="709"/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453pt;height:245.4pt">
            <v:imagedata r:id="rId12" o:title="вид плащане"/>
          </v:shape>
        </w:pict>
      </w:r>
    </w:p>
    <w:p w:rsidR="00FC086D" w:rsidRPr="00FC086D" w:rsidRDefault="00FC086D" w:rsidP="00FC086D">
      <w:pPr>
        <w:ind w:left="360"/>
        <w:rPr>
          <w:color w:val="000000" w:themeColor="text1"/>
        </w:rPr>
      </w:pPr>
    </w:p>
    <w:p w:rsidR="0041699A" w:rsidRDefault="0041699A" w:rsidP="0041699A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Вид документ</w:t>
      </w:r>
    </w:p>
    <w:p w:rsidR="0041699A" w:rsidRDefault="0041699A" w:rsidP="0041699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От падащ списък се избира вида на документа, съгласно видовете </w:t>
      </w:r>
      <w:r w:rsidR="00561BAF">
        <w:rPr>
          <w:color w:val="000000" w:themeColor="text1"/>
        </w:rPr>
        <w:t>документи в платежно нареждане</w:t>
      </w:r>
    </w:p>
    <w:p w:rsidR="00044BDA" w:rsidRPr="00044BDA" w:rsidRDefault="00044BDA" w:rsidP="00044BDA">
      <w:pPr>
        <w:ind w:left="720"/>
        <w:rPr>
          <w:color w:val="000000" w:themeColor="text1"/>
        </w:rPr>
      </w:pPr>
    </w:p>
    <w:p w:rsidR="00561BAF" w:rsidRPr="00044BDA" w:rsidRDefault="00B0499F" w:rsidP="00044BDA">
      <w:pPr>
        <w:pStyle w:val="ListParagraph"/>
        <w:ind w:left="1080"/>
        <w:rPr>
          <w:color w:val="000000" w:themeColor="text1"/>
        </w:rPr>
      </w:pPr>
      <w:r>
        <w:rPr>
          <w:color w:val="000000" w:themeColor="text1"/>
        </w:rPr>
        <w:pict>
          <v:shape id="_x0000_i1029" type="#_x0000_t75" style="width:441.6pt;height:301.8pt">
            <v:imagedata r:id="rId13" o:title="вид документ"/>
          </v:shape>
        </w:pict>
      </w:r>
    </w:p>
    <w:p w:rsidR="00561BAF" w:rsidRPr="00561BAF" w:rsidRDefault="00561BAF" w:rsidP="00561BA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Номер на документа (референтен номер  </w:t>
      </w:r>
      <w:r>
        <w:rPr>
          <w:color w:val="000000" w:themeColor="text1"/>
          <w:lang w:val="en-US"/>
        </w:rPr>
        <w:t>ORN</w:t>
      </w:r>
      <w:r w:rsidR="00993FF7">
        <w:rPr>
          <w:color w:val="000000" w:themeColor="text1"/>
          <w:lang w:val="en-US"/>
        </w:rPr>
        <w:t>/RNU</w:t>
      </w:r>
      <w:r>
        <w:rPr>
          <w:color w:val="000000" w:themeColor="text1"/>
          <w:lang w:val="en-US"/>
        </w:rPr>
        <w:t xml:space="preserve">) </w:t>
      </w:r>
    </w:p>
    <w:p w:rsidR="00561BAF" w:rsidRDefault="00561BAF" w:rsidP="00561BAF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Попълва се уникалния референтен номер на заявената услуга. Получава се в приложеното заявление, което е в полученото съобщение в системата за еВръчване.</w:t>
      </w:r>
    </w:p>
    <w:p w:rsidR="00561BAF" w:rsidRDefault="00561BAF" w:rsidP="00561BAF">
      <w:pPr>
        <w:rPr>
          <w:color w:val="000000" w:themeColor="text1"/>
        </w:rPr>
      </w:pPr>
    </w:p>
    <w:p w:rsidR="00561BAF" w:rsidRDefault="00561BAF" w:rsidP="00561BA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Вид на идентификация на задълженото лице</w:t>
      </w:r>
    </w:p>
    <w:p w:rsidR="00561BAF" w:rsidRDefault="00561BAF" w:rsidP="00561BAF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От падащ списък се избира вида на идентификацията на задълженото лице.</w:t>
      </w:r>
    </w:p>
    <w:p w:rsidR="00561BAF" w:rsidRDefault="00B0499F" w:rsidP="00044BDA">
      <w:pPr>
        <w:pStyle w:val="ListParagraph"/>
        <w:ind w:left="567"/>
        <w:rPr>
          <w:color w:val="000000" w:themeColor="text1"/>
        </w:rPr>
      </w:pPr>
      <w:r>
        <w:rPr>
          <w:color w:val="000000" w:themeColor="text1"/>
        </w:rPr>
        <w:pict>
          <v:shape id="_x0000_i1030" type="#_x0000_t75" style="width:453pt;height:205.8pt">
            <v:imagedata r:id="rId14" o:title="вид на задължено лице"/>
          </v:shape>
        </w:pict>
      </w:r>
    </w:p>
    <w:p w:rsidR="00044BDA" w:rsidRDefault="00044BDA" w:rsidP="00044BDA">
      <w:pPr>
        <w:pStyle w:val="ListParagraph"/>
        <w:ind w:left="567"/>
        <w:rPr>
          <w:color w:val="000000" w:themeColor="text1"/>
        </w:rPr>
      </w:pPr>
    </w:p>
    <w:p w:rsidR="00BB766D" w:rsidRDefault="00BB766D" w:rsidP="00BB766D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Данни за идентификация на задълженото лице</w:t>
      </w:r>
    </w:p>
    <w:p w:rsidR="00BB766D" w:rsidRDefault="00BB766D" w:rsidP="00BB766D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 xml:space="preserve">Записва се </w:t>
      </w:r>
      <w:r w:rsidR="00044BDA">
        <w:rPr>
          <w:color w:val="000000" w:themeColor="text1"/>
        </w:rPr>
        <w:t>ЕГН</w:t>
      </w:r>
      <w:r>
        <w:rPr>
          <w:color w:val="000000" w:themeColor="text1"/>
        </w:rPr>
        <w:t>/ЕИК на задълженото лице (взима се от полученото съобщение в еВръчване)</w:t>
      </w:r>
    </w:p>
    <w:p w:rsidR="00BB766D" w:rsidRDefault="00BB766D" w:rsidP="00BB766D">
      <w:pPr>
        <w:pStyle w:val="ListParagraph"/>
        <w:ind w:left="1080"/>
        <w:rPr>
          <w:color w:val="000000" w:themeColor="text1"/>
        </w:rPr>
      </w:pPr>
    </w:p>
    <w:p w:rsidR="00BB766D" w:rsidRDefault="00BB766D" w:rsidP="00BB766D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Задължено лице (име) </w:t>
      </w:r>
    </w:p>
    <w:p w:rsidR="00BB766D" w:rsidRDefault="00BB766D" w:rsidP="00BB766D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Записва се името на задълженото лице (взима се от полученото съобщение в еВръчване)</w:t>
      </w:r>
    </w:p>
    <w:p w:rsidR="00BB766D" w:rsidRDefault="00BB766D" w:rsidP="00BB766D">
      <w:pPr>
        <w:pStyle w:val="ListParagraph"/>
        <w:ind w:left="1080"/>
        <w:rPr>
          <w:color w:val="000000" w:themeColor="text1"/>
        </w:rPr>
      </w:pPr>
    </w:p>
    <w:p w:rsidR="00BB766D" w:rsidRDefault="00BB766D" w:rsidP="00BB766D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Дата на която изтича задължението</w:t>
      </w:r>
    </w:p>
    <w:p w:rsidR="00BB766D" w:rsidRDefault="00BB766D" w:rsidP="00BB766D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Избира се датата, на която ще изтече заявката за задължение с дата и час</w:t>
      </w:r>
    </w:p>
    <w:p w:rsidR="00BB766D" w:rsidRDefault="00BB766D" w:rsidP="00BB766D">
      <w:pPr>
        <w:pStyle w:val="ListParagraph"/>
        <w:ind w:left="1080"/>
        <w:rPr>
          <w:color w:val="000000" w:themeColor="text1"/>
        </w:rPr>
      </w:pPr>
    </w:p>
    <w:p w:rsidR="00BB766D" w:rsidRDefault="00BB766D" w:rsidP="00BB766D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Допълнителна информация</w:t>
      </w:r>
    </w:p>
    <w:p w:rsidR="000320FB" w:rsidRPr="00730719" w:rsidRDefault="00BB766D" w:rsidP="001D406A">
      <w:pPr>
        <w:pStyle w:val="ListParagraph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Записва се допълнителна информация по задължението</w:t>
      </w:r>
    </w:p>
    <w:p w:rsidR="001D406A" w:rsidRDefault="001D406A" w:rsidP="001D406A">
      <w:pPr>
        <w:rPr>
          <w:color w:val="000000" w:themeColor="text1"/>
        </w:rPr>
      </w:pPr>
      <w:r>
        <w:rPr>
          <w:color w:val="000000" w:themeColor="text1"/>
        </w:rPr>
        <w:t>За да се създаде попълнената заявка за плащане се избира бутона „Създай“</w:t>
      </w:r>
    </w:p>
    <w:p w:rsidR="000320FB" w:rsidRDefault="00B0499F" w:rsidP="001D406A">
      <w:pPr>
        <w:rPr>
          <w:color w:val="000000" w:themeColor="text1"/>
        </w:rPr>
      </w:pPr>
      <w:r>
        <w:rPr>
          <w:color w:val="000000" w:themeColor="text1"/>
        </w:rPr>
        <w:pict>
          <v:shape id="_x0000_i1031" type="#_x0000_t75" style="width:411.6pt;height:220.8pt">
            <v:imagedata r:id="rId15" o:title="създай плащане"/>
          </v:shape>
        </w:pict>
      </w:r>
    </w:p>
    <w:p w:rsidR="000320FB" w:rsidRDefault="000320FB" w:rsidP="001D406A">
      <w:pPr>
        <w:rPr>
          <w:color w:val="000000" w:themeColor="text1"/>
        </w:rPr>
      </w:pPr>
    </w:p>
    <w:p w:rsidR="000320FB" w:rsidRDefault="000320FB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След създаването на заявката за задължение, в менюто на съответната администрация се получава новосъздадената заявка за задължение със статус на плащане </w:t>
      </w:r>
      <w:r>
        <w:rPr>
          <w:color w:val="000000" w:themeColor="text1"/>
          <w:lang w:val="en-US"/>
        </w:rPr>
        <w:t>pending (</w:t>
      </w:r>
      <w:r>
        <w:rPr>
          <w:color w:val="000000" w:themeColor="text1"/>
        </w:rPr>
        <w:t>очаква плащане) и статус на задължение (заявено).</w:t>
      </w:r>
    </w:p>
    <w:p w:rsidR="000320FB" w:rsidRDefault="00B0499F" w:rsidP="001D406A">
      <w:pPr>
        <w:rPr>
          <w:color w:val="000000" w:themeColor="text1"/>
        </w:rPr>
      </w:pPr>
      <w:r>
        <w:rPr>
          <w:color w:val="000000" w:themeColor="text1"/>
        </w:rPr>
        <w:pict>
          <v:shape id="_x0000_i1032" type="#_x0000_t75" style="width:452.4pt;height:188.4pt">
            <v:imagedata r:id="rId16" o:title="готова заявка"/>
          </v:shape>
        </w:pict>
      </w:r>
    </w:p>
    <w:p w:rsidR="00044BDA" w:rsidRDefault="00044BDA" w:rsidP="001D406A">
      <w:pPr>
        <w:rPr>
          <w:color w:val="000000" w:themeColor="text1"/>
        </w:rPr>
      </w:pPr>
    </w:p>
    <w:p w:rsidR="000320FB" w:rsidRPr="00D7475B" w:rsidRDefault="00D7475B" w:rsidP="00031F6C">
      <w:pPr>
        <w:pStyle w:val="Heading1"/>
      </w:pPr>
      <w:bookmarkStart w:id="3" w:name="_Toc108010668"/>
      <w:r w:rsidRPr="00D7475B">
        <w:t>Промяна на статуса на задължението от задълженото лице</w:t>
      </w:r>
      <w:bookmarkEnd w:id="3"/>
    </w:p>
    <w:p w:rsidR="000320FB" w:rsidRDefault="000320FB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В този момент лицето, заявило услугата получава в профила си в еВръчване съобщение, в което се уведомява, че по заявената услуга </w:t>
      </w:r>
      <w:r w:rsidR="00370B01">
        <w:rPr>
          <w:color w:val="000000" w:themeColor="text1"/>
        </w:rPr>
        <w:t xml:space="preserve">има задължение за плащане на стойност напр. 10лв., което може да заплати в Единната входна точка за електронни плащания за централната и местна администрация на адрес : </w:t>
      </w:r>
      <w:hyperlink r:id="rId17" w:history="1">
        <w:r w:rsidR="00370B01" w:rsidRPr="00FF35E1">
          <w:rPr>
            <w:rStyle w:val="Hyperlink"/>
          </w:rPr>
          <w:t>https://pay.egov.bg/</w:t>
        </w:r>
      </w:hyperlink>
    </w:p>
    <w:p w:rsidR="00993FF7" w:rsidRDefault="00370B01" w:rsidP="001D406A">
      <w:pPr>
        <w:rPr>
          <w:color w:val="000000" w:themeColor="text1"/>
          <w:lang w:val="en-US"/>
        </w:rPr>
      </w:pPr>
      <w:r>
        <w:rPr>
          <w:color w:val="000000" w:themeColor="text1"/>
        </w:rPr>
        <w:t>Предоставя му се и уникален код за плащане за определеното з</w:t>
      </w:r>
      <w:r w:rsidR="00730719">
        <w:rPr>
          <w:color w:val="000000" w:themeColor="text1"/>
        </w:rPr>
        <w:t>адължение, чрез който може да</w:t>
      </w:r>
      <w:r>
        <w:rPr>
          <w:color w:val="000000" w:themeColor="text1"/>
        </w:rPr>
        <w:t xml:space="preserve"> плати.</w:t>
      </w:r>
      <w:r w:rsidR="00993FF7">
        <w:rPr>
          <w:color w:val="000000" w:themeColor="text1"/>
          <w:lang w:val="en-US"/>
        </w:rPr>
        <w:t xml:space="preserve"> </w:t>
      </w:r>
    </w:p>
    <w:p w:rsidR="00370B01" w:rsidRPr="00993FF7" w:rsidRDefault="00993FF7" w:rsidP="00044BDA">
      <w:pPr>
        <w:jc w:val="both"/>
        <w:rPr>
          <w:color w:val="000000" w:themeColor="text1"/>
        </w:rPr>
      </w:pPr>
      <w:r>
        <w:rPr>
          <w:color w:val="000000" w:themeColor="text1"/>
          <w:lang w:val="en-US"/>
        </w:rPr>
        <w:t>(</w:t>
      </w:r>
      <w:r>
        <w:rPr>
          <w:color w:val="000000" w:themeColor="text1"/>
        </w:rPr>
        <w:t xml:space="preserve">Използва се най-вече за вход в системата от Юридически лица. Ако юридически лица влизат с КЕП и очакват заявка за плащане, наредена по ЕИК няма как да се появи, понеже системата за Автентикация изчита </w:t>
      </w:r>
      <w:r w:rsidR="00044BDA">
        <w:rPr>
          <w:color w:val="000000" w:themeColor="text1"/>
        </w:rPr>
        <w:t>ЕГН</w:t>
      </w:r>
      <w:r>
        <w:rPr>
          <w:color w:val="000000" w:themeColor="text1"/>
        </w:rPr>
        <w:t xml:space="preserve">-то от подписа, а реално на </w:t>
      </w:r>
      <w:r w:rsidR="00044BDA">
        <w:rPr>
          <w:color w:val="000000" w:themeColor="text1"/>
        </w:rPr>
        <w:t>ЕГН</w:t>
      </w:r>
      <w:r>
        <w:rPr>
          <w:color w:val="000000" w:themeColor="text1"/>
        </w:rPr>
        <w:t>-то няма наредена заявка. В този случай се използва входа с КОД ЗА ПЛАЩАНЕ, който код е уникален за всяко едно задължение.)</w:t>
      </w:r>
    </w:p>
    <w:p w:rsidR="00051656" w:rsidRDefault="00051656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След като задължението бъде заплатено, администрацията, заявила заявката за задължение получава в профила си в еВръчване съобщение, че статуса на заявката е променен на „платено“, „получено плащане, „неотменимо нареждане“. </w:t>
      </w:r>
      <w:r w:rsidRPr="00993FF7">
        <w:rPr>
          <w:b/>
          <w:color w:val="000000" w:themeColor="text1"/>
        </w:rPr>
        <w:t>След получаването на такова съобщение, администрацията може да пристъпи към предоставянето на услугата към лицето заявител на електронната административна услуга.</w:t>
      </w:r>
      <w:r>
        <w:rPr>
          <w:color w:val="000000" w:themeColor="text1"/>
        </w:rPr>
        <w:t xml:space="preserve"> Статуса на задължението се променя и в профила на администрацията в системата за еПлащане.</w:t>
      </w:r>
    </w:p>
    <w:p w:rsidR="00051656" w:rsidRDefault="00B0499F" w:rsidP="001D406A">
      <w:pPr>
        <w:rPr>
          <w:color w:val="000000" w:themeColor="text1"/>
        </w:rPr>
      </w:pPr>
      <w:r>
        <w:rPr>
          <w:color w:val="000000" w:themeColor="text1"/>
        </w:rPr>
        <w:pict>
          <v:shape id="_x0000_i1033" type="#_x0000_t75" style="width:435.6pt;height:182.4pt">
            <v:imagedata r:id="rId18" o:title="сменен статус на задължение"/>
          </v:shape>
        </w:pict>
      </w:r>
    </w:p>
    <w:p w:rsidR="00FE0C14" w:rsidRDefault="00FE0C14" w:rsidP="001D406A">
      <w:pPr>
        <w:rPr>
          <w:color w:val="000000" w:themeColor="text1"/>
        </w:rPr>
      </w:pPr>
    </w:p>
    <w:p w:rsidR="00D7475B" w:rsidRPr="00D7475B" w:rsidRDefault="00D7475B" w:rsidP="00031F6C">
      <w:pPr>
        <w:pStyle w:val="Heading1"/>
      </w:pPr>
      <w:bookmarkStart w:id="4" w:name="_Toc108010669"/>
      <w:r w:rsidRPr="00D7475B">
        <w:t>Плащане на задължението извън системата за еПлащане</w:t>
      </w:r>
      <w:bookmarkEnd w:id="4"/>
    </w:p>
    <w:p w:rsidR="00051656" w:rsidRDefault="00051656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В случай, че задълженото лице реши да заплати своето задължение чрез платежно нареждане в банка или чрез онлайн банкиране – методи на плащане, външни за системата за електронни плащания е необходимо да  се изпрати съобщение в системата за сигурно електронно връчване от задълженото лице към </w:t>
      </w:r>
      <w:r w:rsidR="00DC23BB">
        <w:rPr>
          <w:color w:val="000000" w:themeColor="text1"/>
        </w:rPr>
        <w:t xml:space="preserve">профила на </w:t>
      </w:r>
      <w:r>
        <w:rPr>
          <w:color w:val="000000" w:themeColor="text1"/>
        </w:rPr>
        <w:t>съответната администрация</w:t>
      </w:r>
      <w:r w:rsidR="00DC23BB">
        <w:rPr>
          <w:color w:val="000000" w:themeColor="text1"/>
        </w:rPr>
        <w:t>, в което да приложи платежния документ, с който е заплатило задължението. В такъв случай администрацията трябва да отбележи ръчно, че зая</w:t>
      </w:r>
      <w:r w:rsidR="008E27C4">
        <w:rPr>
          <w:color w:val="000000" w:themeColor="text1"/>
        </w:rPr>
        <w:t>вката за задължението е платена в полето „Действия“ – Начин на плащане – отбелязва се „получено плащане“.</w:t>
      </w:r>
    </w:p>
    <w:p w:rsidR="00D7475B" w:rsidRDefault="00994EE3" w:rsidP="001D406A">
      <w:pPr>
        <w:rPr>
          <w:color w:val="000000" w:themeColor="text1"/>
        </w:rPr>
      </w:pPr>
      <w:r>
        <w:rPr>
          <w:noProof/>
          <w:color w:val="000000" w:themeColor="text1"/>
          <w:lang w:val="en-GB" w:eastAsia="en-GB"/>
        </w:rPr>
        <w:drawing>
          <wp:inline distT="0" distB="0" distL="0" distR="0">
            <wp:extent cx="5453370" cy="2328073"/>
            <wp:effectExtent l="0" t="0" r="0" b="0"/>
            <wp:docPr id="1" name="Picture 1" descr="готова зая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това заяв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98" cy="23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5B" w:rsidRDefault="00D7475B" w:rsidP="001D406A">
      <w:pPr>
        <w:rPr>
          <w:color w:val="000000" w:themeColor="text1"/>
        </w:rPr>
      </w:pPr>
    </w:p>
    <w:p w:rsidR="00D7475B" w:rsidRDefault="00D7475B" w:rsidP="001D406A">
      <w:pPr>
        <w:rPr>
          <w:color w:val="000000" w:themeColor="text1"/>
        </w:rPr>
      </w:pPr>
    </w:p>
    <w:p w:rsidR="00374931" w:rsidRPr="00D7475B" w:rsidRDefault="00D7475B" w:rsidP="00031F6C">
      <w:pPr>
        <w:pStyle w:val="Heading1"/>
      </w:pPr>
      <w:bookmarkStart w:id="5" w:name="_Toc108010670"/>
      <w:r w:rsidRPr="00D7475B">
        <w:t>Прекратяване на заявката за плащане и процеса по предоставяне на услугата</w:t>
      </w:r>
      <w:bookmarkEnd w:id="5"/>
    </w:p>
    <w:p w:rsidR="008E27C4" w:rsidRDefault="008E27C4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От друга страна, при допусната грешка администрацията може да прекрати заявката за задължение, чрез бутона „Прекратена услуга“, с което се спира процеса по заплащането и предоставянето на услугата. Така заявителя на услугата </w:t>
      </w:r>
      <w:r w:rsidR="00994EE3">
        <w:rPr>
          <w:color w:val="000000" w:themeColor="text1"/>
        </w:rPr>
        <w:t>следва</w:t>
      </w:r>
      <w:r>
        <w:rPr>
          <w:color w:val="000000" w:themeColor="text1"/>
        </w:rPr>
        <w:t xml:space="preserve"> да заяви повторно избраната от него услуга и процеса започва отначало. </w:t>
      </w:r>
    </w:p>
    <w:p w:rsidR="00374931" w:rsidRDefault="00374931" w:rsidP="001D406A">
      <w:pPr>
        <w:rPr>
          <w:color w:val="000000" w:themeColor="text1"/>
        </w:rPr>
      </w:pPr>
    </w:p>
    <w:p w:rsidR="008B4690" w:rsidRDefault="00C77B78" w:rsidP="001D406A">
      <w:pPr>
        <w:rPr>
          <w:color w:val="000000" w:themeColor="text1"/>
        </w:rPr>
      </w:pPr>
      <w:r>
        <w:rPr>
          <w:color w:val="000000" w:themeColor="text1"/>
        </w:rPr>
        <w:pict>
          <v:shape id="_x0000_i1034" type="#_x0000_t75" style="width:452.4pt;height:217.8pt">
            <v:imagedata r:id="rId20" o:title="готова заявка"/>
          </v:shape>
        </w:pict>
      </w:r>
    </w:p>
    <w:p w:rsidR="00D7475B" w:rsidRDefault="00D7475B" w:rsidP="001D406A">
      <w:pPr>
        <w:rPr>
          <w:color w:val="000000" w:themeColor="text1"/>
        </w:rPr>
      </w:pPr>
    </w:p>
    <w:p w:rsidR="00994EE3" w:rsidRDefault="00994EE3" w:rsidP="001D406A">
      <w:pPr>
        <w:rPr>
          <w:color w:val="000000" w:themeColor="text1"/>
        </w:rPr>
      </w:pPr>
    </w:p>
    <w:p w:rsidR="00994EE3" w:rsidRDefault="00994EE3" w:rsidP="001D406A">
      <w:pPr>
        <w:rPr>
          <w:color w:val="000000" w:themeColor="text1"/>
        </w:rPr>
      </w:pPr>
    </w:p>
    <w:p w:rsidR="009A0A76" w:rsidRPr="00D7475B" w:rsidRDefault="009A0A76" w:rsidP="00031F6C">
      <w:pPr>
        <w:pStyle w:val="Heading1"/>
      </w:pPr>
      <w:bookmarkStart w:id="6" w:name="_Toc108010671"/>
      <w:r w:rsidRPr="00D7475B">
        <w:t>Преглед на получените суми от разпределение от МЕУ</w:t>
      </w:r>
      <w:bookmarkEnd w:id="6"/>
    </w:p>
    <w:p w:rsidR="00374931" w:rsidRDefault="009A0A76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>При получаване на сумите по заплатени ЕАУ по банковите сметки на администрациите, всяка обслужваща банка изпраща платежно нареждане към администрацията. В платежното</w:t>
      </w:r>
      <w:r w:rsidR="00374931">
        <w:rPr>
          <w:color w:val="000000" w:themeColor="text1"/>
          <w:lang w:val="en-US"/>
        </w:rPr>
        <w:t>,</w:t>
      </w:r>
      <w:r>
        <w:rPr>
          <w:color w:val="000000" w:themeColor="text1"/>
        </w:rPr>
        <w:t xml:space="preserve"> в полето „Още пояснения“ се получава номера</w:t>
      </w:r>
      <w:r w:rsidR="00374931">
        <w:rPr>
          <w:color w:val="000000" w:themeColor="text1"/>
          <w:lang w:val="en-US"/>
        </w:rPr>
        <w:t xml:space="preserve"> (refid)</w:t>
      </w:r>
      <w:r>
        <w:rPr>
          <w:color w:val="000000" w:themeColor="text1"/>
        </w:rPr>
        <w:t xml:space="preserve"> на платежния документ, с който е направено разпред</w:t>
      </w:r>
      <w:r w:rsidR="00374931">
        <w:rPr>
          <w:color w:val="000000" w:themeColor="text1"/>
        </w:rPr>
        <w:t>елението с получената сума.</w:t>
      </w:r>
    </w:p>
    <w:p w:rsidR="00FE0C14" w:rsidRDefault="00C77B78" w:rsidP="001D406A">
      <w:pPr>
        <w:rPr>
          <w:color w:val="000000" w:themeColor="text1"/>
        </w:rPr>
      </w:pPr>
      <w:r>
        <w:rPr>
          <w:color w:val="000000" w:themeColor="text1"/>
          <w:lang w:val="en-US"/>
        </w:rPr>
        <w:pict>
          <v:shape id="_x0000_i1035" type="#_x0000_t75" style="width:297pt;height:336.6pt">
            <v:imagedata r:id="rId21" o:title="refid"/>
          </v:shape>
        </w:pict>
      </w:r>
      <w:r w:rsidR="009A0A76">
        <w:rPr>
          <w:color w:val="000000" w:themeColor="text1"/>
        </w:rPr>
        <w:t xml:space="preserve"> </w:t>
      </w:r>
    </w:p>
    <w:p w:rsidR="00374931" w:rsidRPr="00FE0C14" w:rsidRDefault="00374931" w:rsidP="00044BDA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По получения </w:t>
      </w:r>
      <w:r>
        <w:rPr>
          <w:color w:val="000000" w:themeColor="text1"/>
          <w:lang w:val="en-US"/>
        </w:rPr>
        <w:t xml:space="preserve">refid </w:t>
      </w:r>
      <w:r>
        <w:rPr>
          <w:color w:val="000000" w:themeColor="text1"/>
        </w:rPr>
        <w:t xml:space="preserve">номер, всяка администрация може да направи справка в менюто след вход с името и паролата отново на адрес: </w:t>
      </w:r>
      <w:hyperlink r:id="rId22" w:history="1">
        <w:r w:rsidRPr="00FF35E1">
          <w:rPr>
            <w:rStyle w:val="Hyperlink"/>
            <w:lang w:val="en-US"/>
          </w:rPr>
          <w:t>https://pay.egov.bg/eforms</w:t>
        </w:r>
      </w:hyperlink>
    </w:p>
    <w:p w:rsidR="00374931" w:rsidRDefault="00C77B78" w:rsidP="001D406A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pict>
          <v:shape id="_x0000_i1036" type="#_x0000_t75" style="width:453.6pt;height:226.2pt">
            <v:imagedata r:id="rId23" o:title="refid 2"/>
          </v:shape>
        </w:pict>
      </w:r>
    </w:p>
    <w:p w:rsidR="007D51D8" w:rsidRDefault="007D51D8" w:rsidP="00044BDA">
      <w:pPr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 xml:space="preserve">В оказаното поле </w:t>
      </w:r>
      <w:r>
        <w:rPr>
          <w:color w:val="000000" w:themeColor="text1"/>
          <w:lang w:val="en-US"/>
        </w:rPr>
        <w:t xml:space="preserve">“refid </w:t>
      </w:r>
      <w:r>
        <w:rPr>
          <w:color w:val="000000" w:themeColor="text1"/>
        </w:rPr>
        <w:t xml:space="preserve">номер платежен документ“ се записва </w:t>
      </w:r>
      <w:r>
        <w:rPr>
          <w:color w:val="000000" w:themeColor="text1"/>
          <w:lang w:val="en-US"/>
        </w:rPr>
        <w:t xml:space="preserve">refid </w:t>
      </w:r>
      <w:r>
        <w:rPr>
          <w:color w:val="000000" w:themeColor="text1"/>
        </w:rPr>
        <w:t>номера, получен в платежното. Справката ще изведе информация за всички отделни плащания, формиращи цялата сума, която е разпределена на администрацията, като дава подробна информация и за всяко отделно плащане.</w:t>
      </w:r>
    </w:p>
    <w:p w:rsidR="007D51D8" w:rsidRDefault="00C77B78" w:rsidP="001D406A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pict>
          <v:shape id="_x0000_i1037" type="#_x0000_t75" style="width:453.6pt;height:291.6pt">
            <v:imagedata r:id="rId24" o:title="refid 3"/>
          </v:shape>
        </w:pict>
      </w:r>
    </w:p>
    <w:p w:rsidR="007D51D8" w:rsidRPr="00994EE3" w:rsidRDefault="007D51D8" w:rsidP="00044BDA">
      <w:pPr>
        <w:jc w:val="both"/>
        <w:rPr>
          <w:color w:val="000000" w:themeColor="text1"/>
          <w:lang w:val="en-US"/>
        </w:rPr>
      </w:pPr>
      <w:r>
        <w:rPr>
          <w:color w:val="000000" w:themeColor="text1"/>
        </w:rPr>
        <w:t xml:space="preserve">Примера с </w:t>
      </w:r>
      <w:r>
        <w:rPr>
          <w:color w:val="000000" w:themeColor="text1"/>
          <w:lang w:val="en-US"/>
        </w:rPr>
        <w:t xml:space="preserve">refid номер </w:t>
      </w:r>
      <w:r>
        <w:rPr>
          <w:color w:val="000000" w:themeColor="text1"/>
        </w:rPr>
        <w:t>„</w:t>
      </w:r>
      <w:r>
        <w:rPr>
          <w:color w:val="000000" w:themeColor="text1"/>
          <w:lang w:val="en-US"/>
        </w:rPr>
        <w:t>98</w:t>
      </w:r>
      <w:r>
        <w:rPr>
          <w:color w:val="000000" w:themeColor="text1"/>
        </w:rPr>
        <w:t>“</w:t>
      </w:r>
      <w:r>
        <w:rPr>
          <w:color w:val="000000" w:themeColor="text1"/>
          <w:lang w:val="en-US"/>
        </w:rPr>
        <w:t xml:space="preserve"> ясно показва резултата от </w:t>
      </w:r>
      <w:r>
        <w:rPr>
          <w:color w:val="000000" w:themeColor="text1"/>
        </w:rPr>
        <w:t xml:space="preserve">справката. На Община Павликени за документ № 98 </w:t>
      </w:r>
      <w:r>
        <w:rPr>
          <w:color w:val="000000" w:themeColor="text1"/>
          <w:lang w:val="en-US"/>
        </w:rPr>
        <w:t>са преведени 102</w:t>
      </w:r>
      <w:r>
        <w:rPr>
          <w:color w:val="000000" w:themeColor="text1"/>
        </w:rPr>
        <w:t>лв. – като са показани отделните задължения, формиращи общата сума.</w:t>
      </w:r>
    </w:p>
    <w:sectPr w:rsidR="007D51D8" w:rsidRPr="00994EE3" w:rsidSect="00031F6C">
      <w:headerReference w:type="default" r:id="rId25"/>
      <w:footerReference w:type="default" r:id="rId26"/>
      <w:pgSz w:w="11906" w:h="16838"/>
      <w:pgMar w:top="2253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99F" w:rsidRDefault="00B0499F" w:rsidP="00031F6C">
      <w:pPr>
        <w:spacing w:after="0" w:line="240" w:lineRule="auto"/>
      </w:pPr>
      <w:r>
        <w:separator/>
      </w:r>
    </w:p>
  </w:endnote>
  <w:endnote w:type="continuationSeparator" w:id="0">
    <w:p w:rsidR="00B0499F" w:rsidRDefault="00B0499F" w:rsidP="0003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5971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1F6C" w:rsidRDefault="00031F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B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31F6C" w:rsidRDefault="00031F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99F" w:rsidRDefault="00B0499F" w:rsidP="00031F6C">
      <w:pPr>
        <w:spacing w:after="0" w:line="240" w:lineRule="auto"/>
      </w:pPr>
      <w:r>
        <w:separator/>
      </w:r>
    </w:p>
  </w:footnote>
  <w:footnote w:type="continuationSeparator" w:id="0">
    <w:p w:rsidR="00B0499F" w:rsidRDefault="00B0499F" w:rsidP="00031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F6C" w:rsidRPr="00031F6C" w:rsidRDefault="00031F6C" w:rsidP="00031F6C">
    <w:pPr>
      <w:pStyle w:val="Header"/>
      <w:jc w:val="center"/>
    </w:pPr>
    <w:r w:rsidRPr="00031F6C">
      <w:t>Ръководство за работа с Единната входна точка за електронни плащания в дъ</w:t>
    </w:r>
    <w:r>
      <w:t>ржавната и местна администрация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60130"/>
    <w:multiLevelType w:val="hybridMultilevel"/>
    <w:tmpl w:val="E334F7D6"/>
    <w:lvl w:ilvl="0" w:tplc="64B277F6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1135D"/>
    <w:multiLevelType w:val="hybridMultilevel"/>
    <w:tmpl w:val="2320F09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C6721"/>
    <w:multiLevelType w:val="hybridMultilevel"/>
    <w:tmpl w:val="2DE2B828"/>
    <w:lvl w:ilvl="0" w:tplc="C6D672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234BD"/>
    <w:multiLevelType w:val="hybridMultilevel"/>
    <w:tmpl w:val="6F1A93E6"/>
    <w:lvl w:ilvl="0" w:tplc="87F661C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F5"/>
    <w:rsid w:val="00031F6C"/>
    <w:rsid w:val="000320FB"/>
    <w:rsid w:val="00044BDA"/>
    <w:rsid w:val="00051656"/>
    <w:rsid w:val="001B3A3C"/>
    <w:rsid w:val="001D406A"/>
    <w:rsid w:val="002640C5"/>
    <w:rsid w:val="003340A5"/>
    <w:rsid w:val="00370B01"/>
    <w:rsid w:val="00374931"/>
    <w:rsid w:val="0041699A"/>
    <w:rsid w:val="004A17EE"/>
    <w:rsid w:val="00561BAF"/>
    <w:rsid w:val="00571607"/>
    <w:rsid w:val="005B4541"/>
    <w:rsid w:val="0066002D"/>
    <w:rsid w:val="006E1EB1"/>
    <w:rsid w:val="00730719"/>
    <w:rsid w:val="007B4404"/>
    <w:rsid w:val="007D51D8"/>
    <w:rsid w:val="007F2114"/>
    <w:rsid w:val="008B4690"/>
    <w:rsid w:val="008E27C4"/>
    <w:rsid w:val="00982BBE"/>
    <w:rsid w:val="00993FF7"/>
    <w:rsid w:val="00994EE3"/>
    <w:rsid w:val="009A0A76"/>
    <w:rsid w:val="009B4DED"/>
    <w:rsid w:val="00A544BE"/>
    <w:rsid w:val="00AB107F"/>
    <w:rsid w:val="00B0499F"/>
    <w:rsid w:val="00B47E7B"/>
    <w:rsid w:val="00BB766D"/>
    <w:rsid w:val="00C77B78"/>
    <w:rsid w:val="00D515CF"/>
    <w:rsid w:val="00D7475B"/>
    <w:rsid w:val="00DA441F"/>
    <w:rsid w:val="00DB3FDB"/>
    <w:rsid w:val="00DC23BB"/>
    <w:rsid w:val="00DF7DF5"/>
    <w:rsid w:val="00E91A8C"/>
    <w:rsid w:val="00ED7211"/>
    <w:rsid w:val="00F12ED2"/>
    <w:rsid w:val="00F33509"/>
    <w:rsid w:val="00FC086D"/>
    <w:rsid w:val="00FE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8A8608-1D02-4142-A312-A75EB4ED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031F6C"/>
    <w:pPr>
      <w:numPr>
        <w:numId w:val="3"/>
      </w:numPr>
      <w:outlineLvl w:val="0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0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107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31F6C"/>
    <w:rPr>
      <w:b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31F6C"/>
    <w:pPr>
      <w:keepNext/>
      <w:keepLines/>
      <w:numPr>
        <w:numId w:val="0"/>
      </w:numPr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1F6C"/>
    <w:pPr>
      <w:tabs>
        <w:tab w:val="left" w:pos="440"/>
        <w:tab w:val="right" w:leader="dot" w:pos="9062"/>
      </w:tabs>
      <w:spacing w:after="100"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031F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F6C"/>
  </w:style>
  <w:style w:type="paragraph" w:styleId="Footer">
    <w:name w:val="footer"/>
    <w:basedOn w:val="Normal"/>
    <w:link w:val="FooterChar"/>
    <w:uiPriority w:val="99"/>
    <w:unhideWhenUsed/>
    <w:rsid w:val="00031F6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ay.egov.bg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ay.egov.bg/eforms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pay.egov.bg/eform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C9D7D-C0A2-4353-968A-0C157FBE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D. Dimitrov</dc:creator>
  <cp:keywords/>
  <dc:description/>
  <cp:lastModifiedBy>Ilonka S. Hristova</cp:lastModifiedBy>
  <cp:revision>3</cp:revision>
  <dcterms:created xsi:type="dcterms:W3CDTF">2022-07-06T11:42:00Z</dcterms:created>
  <dcterms:modified xsi:type="dcterms:W3CDTF">2022-07-06T11:48:00Z</dcterms:modified>
</cp:coreProperties>
</file>